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2025年10月29日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かぶしきがいしゃとうこうたかおか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株式会社東光高岳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いちのせ　たかし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一ノ瀬　貴士</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135-0061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江東区 豊洲５丁目６番３６号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5010601043417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東光高岳デジタルトランスフォーメーション戦略（TKTK-DX）</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https://www.tktk.co.jp/ir/policy/dx/pdf/TKTK-DX_2025.pdf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東光高岳のビジョン（目指す姿）【P2】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未来のエネルギーネットワークをデザインする “SERAカンパニー”へ！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私たちは、二つの使命を果たしつつ、 ”SERAカンパニー” への飛躍を目指します！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・変わらぬ使命：電力の安定供給や高度利用を支え、安全で豊かな暮らしや社会・経済活動の発展に貢献する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・新たな使命：カーボンニュートラル、 レジリエンス強化等の新たな社会的課題へのソリューションを創造し、サステナブル社会に貢献する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RAには、本来の「未来の存在」という意味に加え、「シームレス（S）にエネルギー（E）をつなぎ（R）活性化させ（A）未来のエネルギーネットワークをデザインする存在でありたい」という想いを込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電力ネットワークをトータルにサポートする機器やソリューションの開発提供力の深化・進化と、最新のデータ＆デジタル技術との融合により、未来のエネルギーネットワークと人々の暮らしとサステナブル社会とをシームレスにつなぐ存在とな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取締役会において承認された「東光高岳グループ2027中期経営計画」の方針に基づきDX戦略をウェブサイトにて公表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東光高岳グループ2027中期経営計画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東光高岳デジタルトランスフォーメーション戦略（TKTK-DX）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https://ssl4.eir-parts.net/doc/6617/ir_material1/158449/00.pdf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当社ウェブサイトに掲載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https://www.tktk.co.jp/ir/policy/dx/pdf/TKTK-DX_2025.pdf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ョンの実現に向けた基本戦略【P3】、DX戦略の全体像【P4】、スマートファクトリ化（工場のDX）【P5】、バリューチェーンの変革（営業・設計のDX）【P6】、新規事業の創出【P7】、業務の自動化（デスクワークのDX）【P8】、データの高度活用【P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次の3つの領域に分けDXを推進します。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１）外部中心・コア事業の領域において「ビジネスプロセスの変革（スマートファクトリ化、バリューチェーンの変革）」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２）外部中心・新たな領域において「新分野の開拓（新規事業の創出）」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３）内部中心・コア事業と新たな領域において「生産性向上・業務効率化（業務の自動化、データの高度活用）」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これらにより、顧客満足度の向上やマーケットの拡大に繋げていきます。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＜スマートファクトリ化＞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工場での作業や搬送等の自動化、設備や製造工程の見える化、データ収集・分析による製造プロセスの効率化といった生産性や品質を向上させるスマートファクトリを構築し、工場を変革します。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＜バリューチェーンの変革＞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バリューチェーン全体でデジタル化を行い、営業から設計、調達、製造、出荷、メンテナンスまでデータ連携を実現し、営業・設計等のシステムを変革します。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データ＆デジタル技術を活用してイノベーションを起こし、お客さまのエネルギー利用の高度化・多様化とサステナブル社会に貢献する新たな事業を創出します。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デジタル技術を活用し業務の自動化を実現します。また、生成AIを積極的に活用し、より高度な判断・認識が必要な業務領域への適用を拡大します。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＜データの高度活用＞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経営判断に寄与する各種指標を迅速に見える化すると共に、データサイエンティストの育成を含めデータを活用できる環境を整え、データ分析による予測等、データの高度活用を実現します。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例）ホームページ閲覧数、工数・売上等の実績数値等から製品顧客別受注・売上・利益、在庫数、労働生産性等の予測等</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取締役会の承認を得た公開文書に記載されている事項</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取締役会において承認された「東光高岳グループ2027中期経営計画」の方針に基づきDX戦略をウェブサイトにて公表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東光高岳デジタルトランスフォーメーション戦略（TKTK-DX）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DX推進体制【P14】、人財【P12】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代表取締役社長を実務執行総括責任者兼CKOとして配置し、CDOであるDXカイゼン推進本部長がDX推進および実行をリードする体制を構築しています。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＜DXを推進する人財の育成＞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データ＆デジタル技術を活用してどのようなことができるかを理解し、ビジネス・業務を変革する人財を育成します。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を「基礎」「初級」「中級」「上級」の4つのレベルに分類し育成します。特に、「初級」以上はDX中核者とし、「初級」以上は2028年度までに400人育成し、そのうちで「中級」以上となる者を2030年度までに100人育成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東光高岳グループ2027中期経営計画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DX戦略【P27】、財務戦略【P29】</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東光高岳デジタルトランスフォーメーション戦略（TKTK-DX）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サプライチェーンセキュリティの強化【P10】、DXを推進する文化の醸成【P11】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DXロードマップを策定し推進しています。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１）工場のDX</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・製造工程変革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・検査･製造のデジタル化・自動化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・品質関連情報のDB化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&lt;補足&gt; 製品検査チェックシート・製造チェックシート・作業工数実績収集の電子化を早期に実現するともに、検査の自動化と製造の自動化（ロボット化、AGV利用等）を着実に進め、工場の人員最小化・無人化を目指す。また、当社製品の品質に関わるドキュメントを一元的に管理し、必要な情報が早く・網羅的に検索可能と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２）デスクワークのDX</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・生成AI活用による業務変革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&lt;補足&gt; 生成AIの業務利用を拡大し、文書作成・企画創出、ヘルプデスク・FAQ対応、法務相談などの自動化・効率化を図る。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３）営業・設計のDX</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・サプライチェーン変革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・自動見積、自動設計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・3Dデータの活用、シミュレーション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&lt;補足&gt; サプライチェーン全体でデジタルデータを活用するために、コンフィグレータによる自動見積や自動設計、開発・設計での3Dデータの活用と3Dデータによるシミュレーションを実現する。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４）データの高度活用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・データ分析、工場の見える化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・データサイエンティストの育成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&lt;補足&gt; 工場の稼働状況や生産実績などの把握・分析を行い、データ活用による工場の見える化を推進し、生産性向上・収益性向上につながる活動を促すとともに、データサイエンティストを育成しデータの高度活用を加速させ、データ分析に基づく経営・業務のサポートを実現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場DX推進や設備老朽化対策等のSQC確保に加え、コア事業の強靭化や注力事業の成長基盤を構築するため、前中計期間（2021～23年：約150億円）を大幅に上回る総額470億円の投資（研究開発費を含む）を計画し、工場DXには約80億円の投資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情報セキュリティや文化においても環境整備を行います。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＜サプライチェーンセキュリティの強化＞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化・多様化するサイバー攻撃からの防御、情報漏洩の防止、ITシステムの安定稼働等の観点から、サプライチェーン全体のセキュリティを強化します。また、製品のセキュリティ体制（PSIRT）についても、さらに高度なレベルまで強化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＜DXを推進する文化の醸成＞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DXを推進する意識改革と行動変容に合致した「東光高岳クレド」を実践します。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東光高岳デジタルトランスフォーメーション戦略（TKTK-DX）</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https://www.tktk.co.jp/ir/policy/dx/pdf/TKTK-DX_2025.pdf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DX戦略の達成状況のモニタリング【P13】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＜DX戦略の達成状況のモニタリング＞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企業価値創造の結果である「中期経営計画」の指標を評価すると共に、「ビジネスプロセスの変革」「新分野の開拓」「生産性向上・業務効率化」の指標をモニタリングします。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・検査・製造のデジタル化（チェックシートの電子化率）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・スマートファクトリの構築（製造・検査の自動化ライン数）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・自動見積りの活用（自動見積り適用網羅率）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・個別設計の自動化（自動設計適用製品数）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・3Dデータ活用（ 3D CAD出図率）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・新規事業の売上高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・業務の自動化（デスクワークの自動化数）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・生成AIの活用（生成AI利用率）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・データ分析（分析件数、付加価値創出数）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当社ウェブサイトに掲載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https://www.tktk.co.jp/sustainability/report/pdf/report2025.pdf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トップメッセージ【P7～P12】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トップメッセージにおいて、当社代表取締役社長より発信しています。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（発信内容抜粋）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安全・品質・コンプライアンスを最優先とする企業への再生を目指し、真因分析と提言を踏まえて4つの改革柱と各アクションプランを策定しました。改革③「仕組みや環境でSQCファーストを確保する」　帳票類の電子化、生産ステータスの見える化、製造・検査ラインのデジタル化・自動化等の工場DXの取り組みを加速する。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配電分野では、小型変圧器や配電用開閉器の製造体制を抜本再編。レベニューキャップ制度下での電力会社向けの安定的な需要に備え、製造部門の集約で設備・人財の最適配置を行い、コスト削減と品質・生産性向上を図ります。現在の計画では、新たな製造ラインを2028年度までに再構築し、同時にDX活用による自動化や製造要員の多能工化を進めていくことで、今後の人財確保の困難化や需要変動に対応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変成器では、油・ガス変成器製造ラインを拡張し、生産能力を1.2倍に増強。工場レイアウト最適化、DX活用による自動化により、安全・品質・生産性を同時に向上します。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半導体市場は2030年に150兆円規模、先端パッケージ基板市場も年率11％成長が見込まれ、チップレット化やHybrid Bondingなどの技術革新で検査ニーズはますます高度化しています。こうした環境に対応し、当社はパッケージ基板バンプ検査装置の実績と共焦点計測技術を活かし、既存の後工程向け装置に加え、2024年度に前工程向けウェーハバンプ検査装置を開発し初号機を受注しました。今後もチップレット化対応の新製品を投入し、国内外の新規顧客を開拓します。また、次世代装置やAI活用、検査自動化、国際規格対応などの技術開発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では、工場DXや生成AI活用、データ利活用高度化など6つのロードマップに基づき、効率化と新たな価値創出を目指します。工場DXに関しては、帳票類の電子化、生産工程の見える化等、製造・検査設備の自動化・ロボット化を加速します。今年度、「スマートファクトリーラボ」を新設し、ロボットなど最新技術の適用を検証して製造現場を進化させ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2014年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サイバーセキュリティ経営ガイドライン等に合わせて、情報セキュリティ管理規程などの社内規程類を整備し人的・組織的対策を実施しているほか、NIST CSF（Cyber Securty FlameWork）を活用した評価・対策、脆弱性診断や侵入検知、アンチウィルス等の技術的対策、遠隔バックアップ等の物理的対策も実施しています。また、セキュリティ教育による意識向上や規程の遵守活動によるモニタリングを実施し、年単位でPDCAを回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J6ilLI1ORAt4IBtgE/r67zlEqW/VXEtXMfDuMJavgjpxcA/toq82Ykad+wgqtTbUL/DTUcJEczk61mS5YfpvcA==" w:salt="JHojiV/DOUabUq0ZUJ12W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